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882" w:rsidRPr="002E6882" w:rsidRDefault="002E6882" w:rsidP="002E688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Де</w:t>
      </w:r>
      <w:bookmarkStart w:id="0" w:name="_GoBack"/>
      <w:bookmarkEnd w:id="0"/>
      <w:r w:rsidRPr="002E688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ти – самое ценное, что есть в жизни каждого. Мы стараемся воспитать их как можно лучше. Но иногда возникают ситуации, когда мама и папа не знают, как правильно поступить в той или иной ситуации. В такой ситуации советы психолога родителям могут помочь решить самые острые проблемы. На что же нужно обращать внимание, воспитывая своего ребенка?</w:t>
      </w:r>
    </w:p>
    <w:p w:rsidR="002E6882" w:rsidRPr="002E6882" w:rsidRDefault="002E6882" w:rsidP="002E6882">
      <w:pPr>
        <w:shd w:val="clear" w:color="auto" w:fill="F1F1F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noProof/>
          <w:color w:val="1E73BE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904865" cy="3103245"/>
            <wp:effectExtent l="0" t="0" r="635" b="1905"/>
            <wp:docPr id="9" name="Рисунок 9" descr="Что такое воспитание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воспитание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82" w:rsidRPr="002E6882" w:rsidRDefault="002E6882" w:rsidP="002E6882">
      <w:pPr>
        <w:shd w:val="clear" w:color="auto" w:fill="F1F1F1"/>
        <w:spacing w:line="240" w:lineRule="auto"/>
        <w:jc w:val="center"/>
        <w:textAlignment w:val="baseline"/>
        <w:rPr>
          <w:rFonts w:ascii="inherit" w:eastAsia="Times New Roman" w:hAnsi="inherit" w:cs="Arial"/>
          <w:i/>
          <w:iCs/>
          <w:color w:val="999999"/>
          <w:lang w:eastAsia="ru-RU"/>
        </w:rPr>
      </w:pPr>
      <w:r w:rsidRPr="002E6882">
        <w:rPr>
          <w:rFonts w:ascii="inherit" w:eastAsia="Times New Roman" w:hAnsi="inherit" w:cs="Arial"/>
          <w:i/>
          <w:iCs/>
          <w:color w:val="999999"/>
          <w:lang w:eastAsia="ru-RU"/>
        </w:rPr>
        <w:t>Что такое воспитание — мнение Ю. Гиппенрейтер</w:t>
      </w:r>
    </w:p>
    <w:p w:rsidR="002E6882" w:rsidRPr="002E6882" w:rsidRDefault="002E6882" w:rsidP="002E6882">
      <w:pPr>
        <w:shd w:val="clear" w:color="auto" w:fill="FFFFFF"/>
        <w:spacing w:after="210" w:line="312" w:lineRule="atLeast"/>
        <w:textAlignment w:val="baseline"/>
        <w:outlineLvl w:val="1"/>
        <w:rPr>
          <w:rFonts w:ascii="Arial" w:eastAsia="Times New Roman" w:hAnsi="Arial" w:cs="Arial"/>
          <w:color w:val="444444"/>
          <w:spacing w:val="-11"/>
          <w:sz w:val="51"/>
          <w:szCs w:val="51"/>
          <w:lang w:eastAsia="ru-RU"/>
        </w:rPr>
      </w:pPr>
      <w:r w:rsidRPr="002E6882">
        <w:rPr>
          <w:rFonts w:ascii="Arial" w:eastAsia="Times New Roman" w:hAnsi="Arial" w:cs="Arial"/>
          <w:color w:val="444444"/>
          <w:spacing w:val="-11"/>
          <w:sz w:val="51"/>
          <w:szCs w:val="51"/>
          <w:lang w:eastAsia="ru-RU"/>
        </w:rPr>
        <w:t>Как воспитывать ребенка, чтобы не навредить ему?</w:t>
      </w:r>
    </w:p>
    <w:p w:rsidR="002E6882" w:rsidRPr="002E6882" w:rsidRDefault="002E6882" w:rsidP="002E688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i/>
          <w:iCs/>
          <w:color w:val="777777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i/>
          <w:iCs/>
          <w:color w:val="777777"/>
          <w:sz w:val="27"/>
          <w:szCs w:val="27"/>
          <w:lang w:eastAsia="ru-RU"/>
        </w:rPr>
        <w:t>Ваш ребенок является уникальным. Он не похож ни на кого, в том числе и вас. Ребенок не является вашей копией, поэтому нельзя требовать от него реализовать написанный вами жизненный сценарий.</w:t>
      </w:r>
    </w:p>
    <w:p w:rsidR="002E6882" w:rsidRPr="002E6882" w:rsidRDefault="002E6882" w:rsidP="002E688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Ваше чадо – это самостоятельный человек, со своими достоинствами, недостатками, способностями, желаниями и предпочтениями. Предоставьте ему право выбора во всем. Пускай он сам принимает решения в ответственные моменты. Делайте упор на его сильных сторонах и положительных качествах. Принимайте его таким, каким он есть.</w:t>
      </w:r>
    </w:p>
    <w:p w:rsidR="002E6882" w:rsidRPr="002E6882" w:rsidRDefault="002E6882" w:rsidP="002E6882">
      <w:pPr>
        <w:shd w:val="clear" w:color="auto" w:fill="F1F1F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noProof/>
          <w:color w:val="1E73BE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04865" cy="4017645"/>
            <wp:effectExtent l="0" t="0" r="635" b="1905"/>
            <wp:docPr id="8" name="Рисунок 8" descr="Главный совет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лавный совет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40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82" w:rsidRPr="002E6882" w:rsidRDefault="002E6882" w:rsidP="002E6882">
      <w:pPr>
        <w:shd w:val="clear" w:color="auto" w:fill="F1F1F1"/>
        <w:spacing w:line="240" w:lineRule="auto"/>
        <w:jc w:val="center"/>
        <w:textAlignment w:val="baseline"/>
        <w:rPr>
          <w:rFonts w:ascii="inherit" w:eastAsia="Times New Roman" w:hAnsi="inherit" w:cs="Arial"/>
          <w:i/>
          <w:iCs/>
          <w:color w:val="999999"/>
          <w:lang w:eastAsia="ru-RU"/>
        </w:rPr>
      </w:pPr>
      <w:r w:rsidRPr="002E6882">
        <w:rPr>
          <w:rFonts w:ascii="inherit" w:eastAsia="Times New Roman" w:hAnsi="inherit" w:cs="Arial"/>
          <w:i/>
          <w:iCs/>
          <w:color w:val="999999"/>
          <w:lang w:eastAsia="ru-RU"/>
        </w:rPr>
        <w:t>Главный совет — любовь и доверие</w:t>
      </w:r>
    </w:p>
    <w:p w:rsidR="002E6882" w:rsidRPr="002E6882" w:rsidRDefault="002E6882" w:rsidP="002E68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Не стесняйтесь своей любви к ребенку и ее демонстрации. Не надо бояться, что вы «залюбите» его.</w:t>
      </w:r>
    </w:p>
    <w:p w:rsidR="002E6882" w:rsidRPr="002E6882" w:rsidRDefault="002E6882" w:rsidP="002E688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Он должен чувствовать в вас надежную опору в жизни и понимать, что вы его поддержите в любой ситуации. Старайтесь как можно чаще брать ребенка на колени, смотреть ему в глаза, обнимать и целовать. Ласка является лучшим методом поощрения.</w:t>
      </w:r>
    </w:p>
    <w:p w:rsidR="002E6882" w:rsidRPr="002E6882" w:rsidRDefault="002E6882" w:rsidP="002E688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i/>
          <w:iCs/>
          <w:color w:val="777777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i/>
          <w:iCs/>
          <w:color w:val="777777"/>
          <w:sz w:val="27"/>
          <w:szCs w:val="27"/>
          <w:lang w:eastAsia="ru-RU"/>
        </w:rPr>
        <w:t>В тоже время не допускайте вседозволенности в воспитании. Необходимо чтобы в вашей семье были установлены некоторые рамки и запреты, которых вам нужно строго придерживаться.</w:t>
      </w:r>
    </w:p>
    <w:p w:rsidR="002E6882" w:rsidRPr="002E6882" w:rsidRDefault="002E6882" w:rsidP="002E6882">
      <w:pPr>
        <w:shd w:val="clear" w:color="auto" w:fill="F1F1F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noProof/>
          <w:color w:val="1E73BE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04865" cy="3093085"/>
            <wp:effectExtent l="0" t="0" r="635" b="0"/>
            <wp:docPr id="7" name="Рисунок 7" descr="Совет 1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вет 1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82" w:rsidRPr="002E6882" w:rsidRDefault="002E6882" w:rsidP="002E6882">
      <w:pPr>
        <w:shd w:val="clear" w:color="auto" w:fill="F1F1F1"/>
        <w:spacing w:line="240" w:lineRule="auto"/>
        <w:jc w:val="center"/>
        <w:textAlignment w:val="baseline"/>
        <w:rPr>
          <w:rFonts w:ascii="inherit" w:eastAsia="Times New Roman" w:hAnsi="inherit" w:cs="Arial"/>
          <w:i/>
          <w:iCs/>
          <w:color w:val="999999"/>
          <w:lang w:eastAsia="ru-RU"/>
        </w:rPr>
      </w:pPr>
      <w:r w:rsidRPr="002E6882">
        <w:rPr>
          <w:rFonts w:ascii="inherit" w:eastAsia="Times New Roman" w:hAnsi="inherit" w:cs="Arial"/>
          <w:i/>
          <w:iCs/>
          <w:color w:val="999999"/>
          <w:lang w:eastAsia="ru-RU"/>
        </w:rPr>
        <w:t>Совет №1 от детского психолога Ю. Гиппенрейтер</w:t>
      </w:r>
    </w:p>
    <w:p w:rsidR="002E6882" w:rsidRPr="002E6882" w:rsidRDefault="002E6882" w:rsidP="002E688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Перед тем как наказывать остановитесь, и подумайте, а действительно ли ребенок сейчас заслуживает наказания. Ведь сначала можно попробовать решить вопрос с помощью ласки и просьбы. Если же наказание действительно является мотивированным, то не обходимо четко объяснить причину наказания.</w:t>
      </w:r>
    </w:p>
    <w:p w:rsidR="002E6882" w:rsidRPr="002E6882" w:rsidRDefault="002E6882" w:rsidP="002E688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Не забывайте, какую огромную роль в жизни ребенка исполняет игра. Именно в игровых моментах можно передать малышу все что, ему необходимо знать. Именно с помощью игры можно рассказать малышу о жизненных ценностях и приоритетах. Игра помогает детям и родителям лучше понимать друг друга.</w:t>
      </w:r>
    </w:p>
    <w:p w:rsidR="002E6882" w:rsidRPr="002E6882" w:rsidRDefault="002E6882" w:rsidP="002E6882">
      <w:pPr>
        <w:shd w:val="clear" w:color="auto" w:fill="F1F1F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noProof/>
          <w:color w:val="1E73BE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904865" cy="3093085"/>
            <wp:effectExtent l="0" t="0" r="635" b="0"/>
            <wp:docPr id="6" name="Рисунок 6" descr="Совет №2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ет №2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82" w:rsidRPr="002E6882" w:rsidRDefault="002E6882" w:rsidP="002E6882">
      <w:pPr>
        <w:shd w:val="clear" w:color="auto" w:fill="F1F1F1"/>
        <w:spacing w:line="240" w:lineRule="auto"/>
        <w:jc w:val="center"/>
        <w:textAlignment w:val="baseline"/>
        <w:rPr>
          <w:rFonts w:ascii="inherit" w:eastAsia="Times New Roman" w:hAnsi="inherit" w:cs="Arial"/>
          <w:i/>
          <w:iCs/>
          <w:color w:val="999999"/>
          <w:lang w:eastAsia="ru-RU"/>
        </w:rPr>
      </w:pPr>
      <w:r w:rsidRPr="002E6882">
        <w:rPr>
          <w:rFonts w:ascii="inherit" w:eastAsia="Times New Roman" w:hAnsi="inherit" w:cs="Arial"/>
          <w:i/>
          <w:iCs/>
          <w:color w:val="999999"/>
          <w:lang w:eastAsia="ru-RU"/>
        </w:rPr>
        <w:t>Совет №2 от детского психолога Ю. Гиппенрейтер</w:t>
      </w:r>
    </w:p>
    <w:p w:rsidR="002E6882" w:rsidRPr="002E6882" w:rsidRDefault="002E6882" w:rsidP="002E688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Необходимо не забывать о значении общения с ребенком, старайтесь делать это как можно чаще. Научите ребенка, выражать свои чувства и эмоции. Это поможет ребенку в понимании других людей и своего поведения.</w:t>
      </w:r>
    </w:p>
    <w:p w:rsidR="002E6882" w:rsidRPr="002E6882" w:rsidRDefault="002E6882" w:rsidP="002E6882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Стиль вашего отношения к ребенку сказывается не только на поведении ребенка, но и на его психическом здоровье. Если ваше чадо чувствует негатив к себе, это может вызвать проявления скрытой агрессии.</w:t>
      </w:r>
    </w:p>
    <w:p w:rsidR="002E6882" w:rsidRPr="002E6882" w:rsidRDefault="002E6882" w:rsidP="002E6882">
      <w:pPr>
        <w:shd w:val="clear" w:color="auto" w:fill="F1F1F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noProof/>
          <w:color w:val="1E73BE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904865" cy="3083560"/>
            <wp:effectExtent l="0" t="0" r="635" b="2540"/>
            <wp:docPr id="5" name="Рисунок 5" descr="Совет №3">
              <a:hlinkClick xmlns:a="http://schemas.openxmlformats.org/drawingml/2006/main" r:id="rId1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вет №3">
                      <a:hlinkClick r:id="rId1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82" w:rsidRPr="002E6882" w:rsidRDefault="002E6882" w:rsidP="002E6882">
      <w:pPr>
        <w:shd w:val="clear" w:color="auto" w:fill="F1F1F1"/>
        <w:spacing w:line="240" w:lineRule="auto"/>
        <w:jc w:val="center"/>
        <w:textAlignment w:val="baseline"/>
        <w:rPr>
          <w:rFonts w:ascii="inherit" w:eastAsia="Times New Roman" w:hAnsi="inherit" w:cs="Arial"/>
          <w:i/>
          <w:iCs/>
          <w:color w:val="999999"/>
          <w:lang w:eastAsia="ru-RU"/>
        </w:rPr>
      </w:pPr>
      <w:r w:rsidRPr="002E6882">
        <w:rPr>
          <w:rFonts w:ascii="inherit" w:eastAsia="Times New Roman" w:hAnsi="inherit" w:cs="Arial"/>
          <w:i/>
          <w:iCs/>
          <w:color w:val="999999"/>
          <w:lang w:eastAsia="ru-RU"/>
        </w:rPr>
        <w:t>Совет №3 от детского психолога Ю. Гиппенрейтер</w:t>
      </w:r>
    </w:p>
    <w:p w:rsidR="002E6882" w:rsidRPr="002E6882" w:rsidRDefault="002E6882" w:rsidP="002E688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i/>
          <w:iCs/>
          <w:color w:val="777777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i/>
          <w:iCs/>
          <w:color w:val="777777"/>
          <w:sz w:val="27"/>
          <w:szCs w:val="27"/>
          <w:lang w:eastAsia="ru-RU"/>
        </w:rPr>
        <w:t>Помните, что от того как вы общаетесь с ребенком зависит его умение сопереживать другим, чувствовать эмоции как положительные, так и отрицательные. При общении с ребенком, помните, что процесс коммуникации требует понимания своего собеседника, его чувств и эмоций.</w:t>
      </w:r>
    </w:p>
    <w:p w:rsidR="002E6882" w:rsidRPr="002E6882" w:rsidRDefault="002E6882" w:rsidP="002E688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noProof/>
          <w:color w:val="1E73BE"/>
          <w:sz w:val="27"/>
          <w:szCs w:val="27"/>
          <w:lang w:eastAsia="ru-RU"/>
        </w:rPr>
        <w:drawing>
          <wp:inline distT="0" distB="0" distL="0" distR="0">
            <wp:extent cx="2860040" cy="2860040"/>
            <wp:effectExtent l="0" t="0" r="0" b="0"/>
            <wp:docPr id="4" name="Рисунок 4" descr="http://avatars.mds.yandex.net/get-direct/206548/Scmo2D8H9b5hd6GVvs9v3Q/y300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vatars.mds.yandex.net/get-direct/206548/Scmo2D8H9b5hd6GVvs9v3Q/y300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Делаем деток умнее!Ментальная арифметика! Скорочтение! Мегапамять!</w:t>
      </w:r>
      <w:hyperlink r:id="rId17" w:tgtFrame="_blank" w:history="1">
        <w:r w:rsidRPr="002E6882">
          <w:rPr>
            <w:rFonts w:ascii="inherit" w:eastAsia="Times New Roman" w:hAnsi="inherit" w:cs="Arial"/>
            <w:color w:val="0000FF"/>
            <w:sz w:val="27"/>
            <w:szCs w:val="27"/>
            <w:u w:val="single"/>
            <w:lang w:eastAsia="ru-RU"/>
          </w:rPr>
          <w:t>Директ</w:t>
        </w:r>
      </w:hyperlink>
      <w:hyperlink r:id="rId18" w:tgtFrame="_blank" w:history="1">
        <w:r w:rsidRPr="002E6882">
          <w:rPr>
            <w:rFonts w:ascii="inherit" w:eastAsia="Times New Roman" w:hAnsi="inherit" w:cs="Arial"/>
            <w:color w:val="0000FF"/>
            <w:sz w:val="27"/>
            <w:szCs w:val="27"/>
            <w:u w:val="single"/>
            <w:lang w:eastAsia="ru-RU"/>
          </w:rPr>
          <w:t>Перейти</w:t>
        </w:r>
      </w:hyperlink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 xml:space="preserve">Скрыть рекламу:Не </w:t>
      </w: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lastRenderedPageBreak/>
        <w:t>интересуюсь этой темойТовар куплен или услуга найденаНарушает закон или спамМешает просмотру контента</w:t>
      </w:r>
    </w:p>
    <w:tbl>
      <w:tblPr>
        <w:tblW w:w="4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0"/>
      </w:tblGrid>
      <w:tr w:rsidR="002E6882" w:rsidRPr="002E6882" w:rsidTr="002E6882">
        <w:trPr>
          <w:trHeight w:val="750"/>
          <w:tblCellSpacing w:w="15" w:type="dxa"/>
        </w:trPr>
        <w:tc>
          <w:tcPr>
            <w:tcW w:w="4800" w:type="dxa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6882" w:rsidRPr="002E6882" w:rsidRDefault="002E6882" w:rsidP="002E6882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2E6882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Спасибо, объявление скрыто.</w:t>
            </w:r>
          </w:p>
        </w:tc>
      </w:tr>
    </w:tbl>
    <w:p w:rsidR="002E6882" w:rsidRPr="002E6882" w:rsidRDefault="002E6882" w:rsidP="002E6882">
      <w:pPr>
        <w:shd w:val="clear" w:color="auto" w:fill="FFFFFF"/>
        <w:spacing w:after="210" w:line="312" w:lineRule="atLeast"/>
        <w:textAlignment w:val="baseline"/>
        <w:outlineLvl w:val="1"/>
        <w:rPr>
          <w:rFonts w:ascii="Arial" w:eastAsia="Times New Roman" w:hAnsi="Arial" w:cs="Arial"/>
          <w:color w:val="444444"/>
          <w:spacing w:val="-11"/>
          <w:sz w:val="51"/>
          <w:szCs w:val="51"/>
          <w:lang w:eastAsia="ru-RU"/>
        </w:rPr>
      </w:pPr>
      <w:r w:rsidRPr="002E6882">
        <w:rPr>
          <w:rFonts w:ascii="Arial" w:eastAsia="Times New Roman" w:hAnsi="Arial" w:cs="Arial"/>
          <w:color w:val="444444"/>
          <w:spacing w:val="-11"/>
          <w:sz w:val="51"/>
          <w:szCs w:val="51"/>
          <w:lang w:eastAsia="ru-RU"/>
        </w:rPr>
        <w:t>Самые распространенные ошибки родителей в воспитании детей</w:t>
      </w:r>
    </w:p>
    <w:p w:rsidR="002E6882" w:rsidRPr="002E6882" w:rsidRDefault="002E6882" w:rsidP="002E6882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Недостаточный объем знаний родителей о формах и методах воспитания.</w:t>
      </w:r>
    </w:p>
    <w:p w:rsidR="002E6882" w:rsidRPr="002E6882" w:rsidRDefault="002E6882" w:rsidP="002E6882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Часто родители не имеют единых требований, в таком случае ребенок выбирает более удобную для него сторону.</w:t>
      </w:r>
    </w:p>
    <w:p w:rsidR="002E6882" w:rsidRPr="002E6882" w:rsidRDefault="002E6882" w:rsidP="002E6882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Часто родители дают негативную установку деятельности ребенка. Избегайте таких выражений как «Ты не умеешь…», «Сколько раз тебе можно рассказывать…», «Разве это не понятно…». Такое отношение способствует формированию заниженной самооценке и комплексов неполноценности. Ребенок перестает верить в свои силы.</w:t>
      </w:r>
    </w:p>
    <w:p w:rsidR="002E6882" w:rsidRPr="002E6882" w:rsidRDefault="002E6882" w:rsidP="002E6882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Даже если вы и даете негативную оценку, то помните, что нужно давать оценку поступку, действию, но не переходить на личность. Переживание низкой самооценки, которая вызвана отношением взрослого, способствует развитию невротического синдрома.</w:t>
      </w:r>
    </w:p>
    <w:p w:rsidR="002E6882" w:rsidRPr="002E6882" w:rsidRDefault="002E6882" w:rsidP="002E6882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В вашем общении с ребенком важно все от эмоциональной окраски до интонации. Особенно для детей раннего возраста важен не смысл, а эмоциональное окрашивание вашего разговора, в котором вы заключаете свое отношение к вашему малышу.</w:t>
      </w:r>
    </w:p>
    <w:p w:rsidR="002E6882" w:rsidRPr="002E6882" w:rsidRDefault="002E6882" w:rsidP="002E6882">
      <w:pPr>
        <w:shd w:val="clear" w:color="auto" w:fill="F1F1F1"/>
        <w:spacing w:after="0" w:line="240" w:lineRule="auto"/>
        <w:ind w:left="450"/>
        <w:jc w:val="center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noProof/>
          <w:color w:val="1E73BE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904865" cy="3083560"/>
            <wp:effectExtent l="0" t="0" r="635" b="2540"/>
            <wp:docPr id="3" name="Рисунок 3" descr="Совет №4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вет №4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82" w:rsidRPr="002E6882" w:rsidRDefault="002E6882" w:rsidP="002E6882">
      <w:pPr>
        <w:shd w:val="clear" w:color="auto" w:fill="F1F1F1"/>
        <w:spacing w:line="240" w:lineRule="auto"/>
        <w:ind w:left="450"/>
        <w:jc w:val="center"/>
        <w:textAlignment w:val="baseline"/>
        <w:rPr>
          <w:rFonts w:ascii="inherit" w:eastAsia="Times New Roman" w:hAnsi="inherit" w:cs="Arial"/>
          <w:i/>
          <w:iCs/>
          <w:color w:val="999999"/>
          <w:lang w:eastAsia="ru-RU"/>
        </w:rPr>
      </w:pPr>
      <w:r w:rsidRPr="002E6882">
        <w:rPr>
          <w:rFonts w:ascii="inherit" w:eastAsia="Times New Roman" w:hAnsi="inherit" w:cs="Arial"/>
          <w:i/>
          <w:iCs/>
          <w:color w:val="999999"/>
          <w:lang w:eastAsia="ru-RU"/>
        </w:rPr>
        <w:t>Совет №4 от детского психолога Ю. Гиппенрейтер</w:t>
      </w:r>
    </w:p>
    <w:p w:rsidR="002E6882" w:rsidRPr="002E6882" w:rsidRDefault="002E6882" w:rsidP="002E688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i/>
          <w:iCs/>
          <w:color w:val="777777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i/>
          <w:iCs/>
          <w:color w:val="777777"/>
          <w:sz w:val="27"/>
          <w:szCs w:val="27"/>
          <w:lang w:eastAsia="ru-RU"/>
        </w:rPr>
        <w:t>Никогда не сравнивайте вашего ребенка еще с кем-то. Это будет иметь только негативные последствия, так как может нанести психологическую травму вашему маленькому человечку. Также такое поведение взрослых способствует развитию негативизма, эгоизма и зависти.</w:t>
      </w:r>
    </w:p>
    <w:p w:rsidR="002E6882" w:rsidRPr="002E6882" w:rsidRDefault="002E6882" w:rsidP="002E6882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lastRenderedPageBreak/>
        <w:t>Контролируйте степень психологической нагрузки на ребенка. Следите за тем, чтоб она не превышала возможностей ребенка.</w:t>
      </w:r>
    </w:p>
    <w:p w:rsidR="002E6882" w:rsidRPr="002E6882" w:rsidRDefault="002E6882" w:rsidP="002E6882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В ваших отношениях должен быть плавный переход от наказания до поощрения, от отрицательного к одобрительному тону.</w:t>
      </w:r>
    </w:p>
    <w:p w:rsidR="002E6882" w:rsidRPr="002E6882" w:rsidRDefault="002E6882" w:rsidP="002E6882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Одной из ошибок, которые встречаются, не так уж редко является гиперопека и идеализация, проявляющаяся в чрезмерной, слепой любви к своему чаду.</w:t>
      </w:r>
    </w:p>
    <w:p w:rsidR="002E6882" w:rsidRPr="002E6882" w:rsidRDefault="002E6882" w:rsidP="002E6882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Авторитарный стиль воспитания, который имеет признаки слишком сильной и неоправданной строгости, грубости и авторитарности. Иногда это сопровождается физическими методами наказания.</w:t>
      </w:r>
    </w:p>
    <w:p w:rsidR="002E6882" w:rsidRPr="002E6882" w:rsidRDefault="002E6882" w:rsidP="002E6882">
      <w:pPr>
        <w:shd w:val="clear" w:color="auto" w:fill="F1F1F1"/>
        <w:spacing w:after="0" w:line="240" w:lineRule="auto"/>
        <w:ind w:left="450"/>
        <w:jc w:val="center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noProof/>
          <w:color w:val="1E73BE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904865" cy="3083560"/>
            <wp:effectExtent l="0" t="0" r="635" b="2540"/>
            <wp:docPr id="2" name="Рисунок 2" descr="Совет №5">
              <a:hlinkClick xmlns:a="http://schemas.openxmlformats.org/drawingml/2006/main" r:id="rId2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 №5">
                      <a:hlinkClick r:id="rId2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82" w:rsidRPr="002E6882" w:rsidRDefault="002E6882" w:rsidP="002E6882">
      <w:pPr>
        <w:shd w:val="clear" w:color="auto" w:fill="F1F1F1"/>
        <w:spacing w:line="240" w:lineRule="auto"/>
        <w:ind w:left="450"/>
        <w:jc w:val="center"/>
        <w:textAlignment w:val="baseline"/>
        <w:rPr>
          <w:rFonts w:ascii="inherit" w:eastAsia="Times New Roman" w:hAnsi="inherit" w:cs="Arial"/>
          <w:i/>
          <w:iCs/>
          <w:color w:val="999999"/>
          <w:lang w:eastAsia="ru-RU"/>
        </w:rPr>
      </w:pPr>
      <w:r w:rsidRPr="002E6882">
        <w:rPr>
          <w:rFonts w:ascii="inherit" w:eastAsia="Times New Roman" w:hAnsi="inherit" w:cs="Arial"/>
          <w:i/>
          <w:iCs/>
          <w:color w:val="999999"/>
          <w:lang w:eastAsia="ru-RU"/>
        </w:rPr>
        <w:t>Совет №5 от детского психолога Ю. Гиппенрейтер</w:t>
      </w:r>
    </w:p>
    <w:p w:rsidR="002E6882" w:rsidRPr="002E6882" w:rsidRDefault="002E6882" w:rsidP="002E6882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Либеральный стиль воспитания, который проявляется чрезмерным попустительством и вседозволенностью.</w:t>
      </w:r>
    </w:p>
    <w:p w:rsidR="002E6882" w:rsidRPr="002E6882" w:rsidRDefault="002E6882" w:rsidP="002E6882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Родители пытаются избежать ответственности и перекладывают свои заботы на детский сад, школу, милицию.</w:t>
      </w:r>
    </w:p>
    <w:p w:rsidR="002E6882" w:rsidRPr="002E6882" w:rsidRDefault="002E6882" w:rsidP="002E6882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Бестактность в общении с ребенком. Не стоит проявлять свое остроумие в отношении вашего чада.</w:t>
      </w:r>
    </w:p>
    <w:p w:rsidR="002E6882" w:rsidRPr="002E6882" w:rsidRDefault="002E6882" w:rsidP="002E6882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Чрезмерное потакание материальным запросам ребенка.</w:t>
      </w:r>
    </w:p>
    <w:p w:rsidR="002E6882" w:rsidRPr="002E6882" w:rsidRDefault="002E6882" w:rsidP="002E6882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Отсутствие желания интересоваться жизнью детей: их интересами, друзьями, досугом.</w:t>
      </w:r>
    </w:p>
    <w:p w:rsidR="002E6882" w:rsidRPr="002E6882" w:rsidRDefault="002E6882" w:rsidP="002E6882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Создание тепличных условий для ребенка.</w:t>
      </w:r>
    </w:p>
    <w:p w:rsidR="002E6882" w:rsidRPr="002E6882" w:rsidRDefault="002E6882" w:rsidP="002E6882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Частые ссоры, которые наблюдают дети.</w:t>
      </w:r>
    </w:p>
    <w:p w:rsidR="002E6882" w:rsidRPr="002E6882" w:rsidRDefault="002E6882" w:rsidP="002E6882">
      <w:pPr>
        <w:shd w:val="clear" w:color="auto" w:fill="F1F1F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2E6882">
        <w:rPr>
          <w:rFonts w:ascii="inherit" w:eastAsia="Times New Roman" w:hAnsi="inherit" w:cs="Arial"/>
          <w:noProof/>
          <w:color w:val="1E73BE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04865" cy="3093085"/>
            <wp:effectExtent l="0" t="0" r="635" b="0"/>
            <wp:docPr id="1" name="Рисунок 1" descr="Совет №6">
              <a:hlinkClick xmlns:a="http://schemas.openxmlformats.org/drawingml/2006/main" r:id="rId2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овет №6">
                      <a:hlinkClick r:id="rId2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82" w:rsidRPr="002E6882" w:rsidRDefault="002E6882" w:rsidP="002E6882">
      <w:pPr>
        <w:shd w:val="clear" w:color="auto" w:fill="F1F1F1"/>
        <w:spacing w:line="240" w:lineRule="auto"/>
        <w:jc w:val="center"/>
        <w:textAlignment w:val="baseline"/>
        <w:rPr>
          <w:rFonts w:ascii="inherit" w:eastAsia="Times New Roman" w:hAnsi="inherit" w:cs="Arial"/>
          <w:i/>
          <w:iCs/>
          <w:color w:val="999999"/>
          <w:lang w:eastAsia="ru-RU"/>
        </w:rPr>
      </w:pPr>
      <w:r w:rsidRPr="002E6882">
        <w:rPr>
          <w:rFonts w:ascii="inherit" w:eastAsia="Times New Roman" w:hAnsi="inherit" w:cs="Arial"/>
          <w:i/>
          <w:iCs/>
          <w:color w:val="999999"/>
          <w:lang w:eastAsia="ru-RU"/>
        </w:rPr>
        <w:t>Совет №6 от детского психолога Ю. Гиппенрейтер</w:t>
      </w:r>
    </w:p>
    <w:p w:rsidR="007D7C27" w:rsidRDefault="007D7C27"/>
    <w:sectPr w:rsidR="007D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F0AE5"/>
    <w:multiLevelType w:val="multilevel"/>
    <w:tmpl w:val="2E1E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891E44"/>
    <w:multiLevelType w:val="multilevel"/>
    <w:tmpl w:val="B46C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7C"/>
    <w:rsid w:val="002E6882"/>
    <w:rsid w:val="007D7C27"/>
    <w:rsid w:val="00A4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63AD0-436E-4956-A5D4-4EF237FE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68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68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6882"/>
    <w:rPr>
      <w:color w:val="0000FF"/>
      <w:u w:val="single"/>
    </w:rPr>
  </w:style>
  <w:style w:type="paragraph" w:customStyle="1" w:styleId="wp-caption-text">
    <w:name w:val="wp-caption-text"/>
    <w:basedOn w:val="a"/>
    <w:rsid w:val="002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68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573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75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590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9873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450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06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98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21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6055">
          <w:marLeft w:val="0"/>
          <w:marRight w:val="0"/>
          <w:marTop w:val="0"/>
          <w:marBottom w:val="0"/>
          <w:divBdr>
            <w:top w:val="single" w:sz="18" w:space="8" w:color="FF0000"/>
            <w:left w:val="none" w:sz="0" w:space="8" w:color="auto"/>
            <w:bottom w:val="none" w:sz="0" w:space="8" w:color="auto"/>
            <w:right w:val="none" w:sz="0" w:space="8" w:color="auto"/>
          </w:divBdr>
          <w:divsChild>
            <w:div w:id="8133290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03711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9871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64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895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456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detki.guru/wp-content/uploads/2016/11/sovet-pjat.jpg" TargetMode="External"/><Relationship Id="rId18" Type="http://schemas.openxmlformats.org/officeDocument/2006/relationships/hyperlink" Target="https://an.yandex.ru/count/BIZyvjixbia50CO1CLGZvre00000EEhZ5a02I09Wl0Xe172yd9oY1u01xwSBY06GZDtmC901gfsP_2oO0RwLnR8ge06edPdyBAW1l9N5iYgu0SZxwDCOm042s07-mwyJu06KYAuJw05o-06KrTw-0OW20Q02yjtr5ha20_6Xkf4cX2tm0eYfkz41-0A2W820aA1QW0EwhF7A1OW3g8U2uGEm0mIu1Fy1w0JQ2VW4ahymY0MIlp2G1VxbZW6W1PB63gW5YweCi0MBgWou1Vcc9C05_kME0SW5-QOaq0MHnWNW1MBm1G6O1eRCrfC1e0Oug0OuoGPbCuVX7umT4T46PSUyM22C7H7P1W00030H0000a0U60Qa7ap2eaGe8dX-m1u20a3J01w29r_CDq0S2u0U62lW70O080T08keg0WS0Gu0ZvxheBW0e1mGe00000003mFzWA0k0AW8bw-0h0_1M82mAg2n1D2kvFap0006z1qM8HQmK0m0k0emN82u3Kam7P2vCmg94A29uVw0kIlp3m2mk839JLthu1w0m2yWq0-Wq0WWu0YGu00000003mFv0Em8Gzc0xbvfoC_eFZZX6W3i24FG00?stat-id=1&amp;test-tag=396928181353569&amp;banner-test-tags=eyI2MDM1ODEwMTMzIjoiMzk2OTIzNjk3NjU5OTA0In0%3D&amp;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etki.guru/wp-content/uploads/2016/11/sovet-dva.jpg" TargetMode="External"/><Relationship Id="rId7" Type="http://schemas.openxmlformats.org/officeDocument/2006/relationships/hyperlink" Target="http://detki.guru/wp-content/uploads/2016/11/doverie-s-rebenkom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direct.yandex.ru/?partner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detki.guru/wp-content/uploads/2016/11/sovet-shest.jpeg" TargetMode="External"/><Relationship Id="rId24" Type="http://schemas.openxmlformats.org/officeDocument/2006/relationships/image" Target="media/image9.jpeg"/><Relationship Id="rId5" Type="http://schemas.openxmlformats.org/officeDocument/2006/relationships/hyperlink" Target="http://detki.guru/wp-content/uploads/2016/11/chto-takoe-vospitanie.jpg" TargetMode="External"/><Relationship Id="rId15" Type="http://schemas.openxmlformats.org/officeDocument/2006/relationships/hyperlink" Target="https://an.yandex.ru/count/BIZyvjixbia50CO1CLGZvre00000EEhZ5a02I09Wl0Xe172yd9oY1u01xwSBY06GZDtmC901gfsP_2oO0RwLnR8ge06edPdyBAW1l9N5iYgu0SZxwDCOm042s07-mwyJu06KYAuJw05o-06KrTw-0OW20Q02yjtr5ha20_6Xkf4cX2tm0eYfkz41-0A2W820aA1QW0EwhF7A1OW3g8U2uGEm0mIu1Fy1w0JQ2VW4ahymY0MIlp2G1VxbZW6W1PB63gW5YweCi0MBgWou1Vcc9C05_kME0SW5-QOaq0MHnWNW1MBm1G6O1eRCrfC1e0Oug0OuoGPbCuVX7umT4T46PSUyM22C7H7P1W00030H0000a0U60Qa7ap2eaGe8dX-m1u20a3J01w29r_CDq0S2u0U62lW70O080T08keg0WS0Gu0ZvxheBW0e1mGe00000003mFzWA0k0AW8bw-0h0_1M82mAg2n1D2kvFap0006z1qM8HQmK0m0k0emN82u3Kam7P2vCmg94A29uVw0kIlp3m2mk839JLthu1w0m2yWq0-Wq0WWu0YGu00000003mFv0Em8Gzc0xbvfoC_eFZZX6W3i24FG00?stat-id=1&amp;test-tag=396928181353569&amp;banner-test-tags=eyI2MDM1ODEwMTMzIjoiMzk2OTIzNjk3NjU5OTA0In0%3D&amp;" TargetMode="External"/><Relationship Id="rId23" Type="http://schemas.openxmlformats.org/officeDocument/2006/relationships/hyperlink" Target="http://detki.guru/wp-content/uploads/2016/11/sovet-chetyre.jpe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detki.guru/wp-content/uploads/2016/11/sovet-odin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ki.guru/wp-content/uploads/2016/11/sovet-vosem.jpe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</Words>
  <Characters>5472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x553</dc:creator>
  <cp:keywords/>
  <dc:description/>
  <cp:lastModifiedBy>x553</cp:lastModifiedBy>
  <cp:revision>3</cp:revision>
  <dcterms:created xsi:type="dcterms:W3CDTF">2018-04-30T06:56:00Z</dcterms:created>
  <dcterms:modified xsi:type="dcterms:W3CDTF">2018-04-30T06:56:00Z</dcterms:modified>
</cp:coreProperties>
</file>